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Poštovane i drage kolegice i kolege!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Čast mi je i zadovoljstvo pozvati Vas na 24. Simpozij Društva kirurških medicinskih sestara HUMS-a, koji će se održati u sklopu 8. Hrvatskog kirurškog kongresa s međunarodnim sudjelovanjem u Zagrebu od 09.-12.studenog  2022. godine.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Teme 24. Simpozija društva kirurških medicinskih sestara su: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z w:val="24"/>
          <w:szCs w:val="24"/>
        </w:rPr>
        <w:t xml:space="preserve"> Standardi kvalitete na kirurškim odjelima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Kako postići izvrsnost I zadovoljstvo medicinskih sestara na radnom mjestu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Smjer razvoja kirurških medicinskih sestara u budućnosti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Problemi u sestrinstvu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Pozivam Vas da nam se pridružite i obogatite ovaj događaj svojim stručnim doprinosom i sudjelovanjem te iskoristite priliku za razmjenu mišljenja, druženje i nova iskustva.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Mjesto održavanja kongresa: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Hotel Sheraton, Zagreb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Datum održavanja kongresa: od  09. - 12. studeni 2022</w:t>
      </w:r>
      <w:r>
        <w:rPr>
          <w:rFonts w:ascii="Times New Roman" w:hAnsi="Times New Roman"/>
        </w:rPr>
        <w:t>.</w:t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Style w:val="Strong"/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VAŽNI DATUMI</w:t>
      </w:r>
    </w:p>
    <w:p>
      <w:pPr>
        <w:pStyle w:val="Normal"/>
        <w:jc w:val="both"/>
        <w:rPr>
          <w:rStyle w:val="Strong"/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Web"/>
        <w:spacing w:before="0" w:after="0"/>
        <w:textAlignment w:val="baseline"/>
        <w:rPr>
          <w:b/>
          <w:b/>
          <w:color w:val="000000"/>
        </w:rPr>
      </w:pPr>
      <w:r>
        <w:rPr>
          <w:b/>
          <w:color w:val="000000"/>
        </w:rPr>
        <w:t>30.09. 2022. – rok za slanje sažetaka</w:t>
      </w:r>
    </w:p>
    <w:p>
      <w:pPr>
        <w:pStyle w:val="NormalWeb"/>
        <w:spacing w:before="0" w:after="0"/>
        <w:textAlignment w:val="baseline"/>
        <w:rPr>
          <w:b/>
          <w:b/>
          <w:bCs/>
        </w:rPr>
      </w:pPr>
      <w:r>
        <w:rPr>
          <w:b/>
          <w:bCs/>
          <w:color w:val="000000"/>
        </w:rPr>
        <w:t>03.10. 2022. – rok za prihvaćanje sažetaka od strane stručnog odbora</w:t>
      </w:r>
    </w:p>
    <w:p>
      <w:pPr>
        <w:pStyle w:val="NormalWeb"/>
        <w:spacing w:before="280" w:after="280"/>
        <w:textAlignment w:val="baseline"/>
        <w:rPr>
          <w:rStyle w:val="Strong"/>
          <w:color w:val="000000"/>
        </w:rPr>
      </w:pPr>
      <w:r>
        <w:rPr>
          <w:rStyle w:val="Strong"/>
          <w:color w:val="000000"/>
        </w:rPr>
        <w:t>SLUŽBENI JEZIK KONGRESA</w:t>
      </w:r>
    </w:p>
    <w:p>
      <w:pPr>
        <w:pStyle w:val="NormalWeb"/>
        <w:spacing w:before="280" w:after="280"/>
        <w:textAlignment w:val="baseline"/>
        <w:rPr/>
      </w:pPr>
      <w:r>
        <w:rPr/>
        <w:t>Službeni jezici Kongresa su hrvatski i engleski.</w:t>
      </w:r>
    </w:p>
    <w:p>
      <w:pPr>
        <w:pStyle w:val="NormalWeb"/>
        <w:spacing w:before="280" w:after="280"/>
        <w:textAlignment w:val="baseline"/>
        <w:rPr>
          <w:rStyle w:val="Strong"/>
        </w:rPr>
      </w:pPr>
      <w:r>
        <w:rPr>
          <w:rStyle w:val="Strong"/>
        </w:rPr>
        <w:t>BODOVANJE</w:t>
      </w:r>
    </w:p>
    <w:p>
      <w:pPr>
        <w:pStyle w:val="NormalWeb"/>
        <w:spacing w:before="280" w:after="280"/>
        <w:textAlignment w:val="baseline"/>
        <w:rPr>
          <w:rStyle w:val="Strong"/>
          <w:b w:val="false"/>
          <w:b w:val="false"/>
          <w:bCs w:val="false"/>
        </w:rPr>
      </w:pPr>
      <w:r>
        <w:rPr>
          <w:rStyle w:val="Strong"/>
          <w:b w:val="false"/>
          <w:bCs w:val="false"/>
        </w:rPr>
        <w:t>Kongres će biti bodovan od strane Hrvatske komore medicinskih sestara sukladno pravilniku</w:t>
      </w:r>
    </w:p>
    <w:p>
      <w:pPr>
        <w:pStyle w:val="NormalWeb"/>
        <w:spacing w:before="0" w:after="0"/>
        <w:textAlignment w:val="baseline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Autospacing="1" w:afterAutospacing="1"/>
        <w:textAlignment w:val="baseline"/>
        <w:rPr>
          <w:rFonts w:ascii="Times New Roman" w:hAnsi="Times New Roman" w:eastAsia="Times New Roman"/>
          <w:color w:val="656565"/>
          <w:lang w:eastAsia="en-US"/>
        </w:rPr>
      </w:pPr>
      <w:r>
        <w:rPr>
          <w:rFonts w:eastAsia="Times New Roman" w:ascii="Times New Roman" w:hAnsi="Times New Roman"/>
          <w:color w:val="656565"/>
          <w:lang w:eastAsia="en-US"/>
        </w:rPr>
      </w:r>
    </w:p>
    <w:p>
      <w:pPr>
        <w:pStyle w:val="Default"/>
        <w:spacing w:lineRule="auto" w:line="360"/>
        <w:rPr>
          <w:rFonts w:ascii="Arial" w:hAnsi="Arial" w:cs="Arial"/>
          <w:b/>
          <w:b/>
          <w:bCs/>
          <w:color w:val="656565"/>
          <w:sz w:val="23"/>
          <w:szCs w:val="23"/>
        </w:rPr>
      </w:pPr>
      <w:r>
        <w:rPr>
          <w:b/>
          <w:bCs/>
          <w:color w:val="00000A"/>
          <w:sz w:val="23"/>
          <w:szCs w:val="23"/>
        </w:rPr>
        <w:t>Stručni i organizacijski odbor:</w:t>
      </w:r>
    </w:p>
    <w:p>
      <w:pPr>
        <w:pStyle w:val="Default"/>
        <w:spacing w:lineRule="auto" w:line="360"/>
        <w:rPr>
          <w:b w:val="false"/>
          <w:b w:val="false"/>
          <w:bCs w:val="false"/>
        </w:rPr>
      </w:pPr>
      <w:r>
        <w:rPr>
          <w:b w:val="false"/>
          <w:bCs w:val="false"/>
        </w:rPr>
        <w:t>Elzika Radić, dipl.med.tech.</w:t>
      </w:r>
    </w:p>
    <w:p>
      <w:pPr>
        <w:pStyle w:val="Default"/>
        <w:spacing w:lineRule="auto" w:line="360"/>
        <w:rPr/>
      </w:pPr>
      <w:r>
        <w:rPr/>
        <w:t>Suzana Stojković, mag.med.techn.</w:t>
      </w:r>
    </w:p>
    <w:p>
      <w:pPr>
        <w:pStyle w:val="Default"/>
        <w:spacing w:lineRule="auto" w:line="360"/>
        <w:rPr/>
      </w:pPr>
      <w:r>
        <w:rPr/>
        <w:t xml:space="preserve"> 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Upute za pisanje sažetaka nalaze se na službenoj stranici Hrvatskog kirurškog društva ili na linku ispod:</w:t>
      </w:r>
    </w:p>
    <w:p>
      <w:pPr>
        <w:pStyle w:val="Normal"/>
        <w:rPr>
          <w:rFonts w:ascii="Times New Roman" w:hAnsi="Times New Roman"/>
          <w:b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</w:r>
    </w:p>
    <w:p>
      <w:pPr>
        <w:pStyle w:val="Normal"/>
        <w:rPr>
          <w:rStyle w:val="Internetskapoveznica"/>
          <w:rFonts w:ascii="Times New Roman" w:hAnsi="Times New Roman"/>
          <w:b/>
          <w:b/>
          <w:bCs/>
        </w:rPr>
      </w:pPr>
      <w:r>
        <w:rPr>
          <w:rStyle w:val="Internetskapoveznica"/>
          <w:rFonts w:ascii="Times New Roman" w:hAnsi="Times New Roman"/>
          <w:b/>
          <w:bCs/>
        </w:rPr>
        <w:t>https://surgery2022.com/prijava-sazetaka</w:t>
      </w:r>
    </w:p>
    <w:p>
      <w:pPr>
        <w:pStyle w:val="Normal"/>
        <w:rPr>
          <w:rStyle w:val="Internetskapoveznica"/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  <w:t>Sažetke slati na sljedeće adrese: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  <w:u w:val="single"/>
        </w:rPr>
      </w:pPr>
      <w:r>
        <w:rPr>
          <w:rFonts w:ascii="Times New Roman" w:hAnsi="Times New Roman"/>
          <w:b w:val="false"/>
          <w:bCs w:val="false"/>
          <w:color w:val="000000"/>
          <w:u w:val="single"/>
        </w:rPr>
      </w:r>
    </w:p>
    <w:p>
      <w:pPr>
        <w:pStyle w:val="Normal"/>
        <w:rPr/>
      </w:pPr>
      <w:r>
        <w:rPr>
          <w:rStyle w:val="Internetskapoveznica"/>
          <w:rFonts w:ascii="Times New Roman" w:hAnsi="Times New Roman"/>
          <w:b w:val="false"/>
          <w:bCs w:val="false"/>
          <w:color w:val="000000"/>
          <w:u w:val="single"/>
        </w:rPr>
        <w:t>elzika.radic@gmail.com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color w:val="000000"/>
          <w:u w:val="single"/>
        </w:rPr>
      </w:pPr>
      <w:r>
        <w:rPr>
          <w:rFonts w:ascii="Times New Roman" w:hAnsi="Times New Roman"/>
          <w:b w:val="false"/>
          <w:bCs w:val="false"/>
          <w:color w:val="000000"/>
          <w:u w:val="single"/>
        </w:rPr>
      </w:r>
    </w:p>
    <w:p>
      <w:pPr>
        <w:pStyle w:val="Normal"/>
        <w:rPr/>
      </w:pPr>
      <w:r>
        <w:rPr>
          <w:rStyle w:val="Internetskapoveznica"/>
          <w:rFonts w:ascii="Times New Roman" w:hAnsi="Times New Roman"/>
          <w:b w:val="false"/>
          <w:bCs w:val="false"/>
          <w:color w:val="000000"/>
          <w:u w:val="single"/>
        </w:rPr>
        <w:t>stojkovic.suzana@gmail.com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360"/>
        <w:rPr>
          <w:u w:val="single"/>
        </w:rPr>
      </w:pPr>
      <w:r>
        <w:rPr>
          <w:u w:val="single"/>
        </w:rPr>
        <w:t xml:space="preserve">Registraciji pristupate klikom na </w:t>
      </w:r>
      <w:r>
        <w:rPr>
          <w:i/>
          <w:iCs/>
          <w:u w:val="single"/>
        </w:rPr>
        <w:t xml:space="preserve">online registracija </w:t>
      </w:r>
      <w:r>
        <w:rPr>
          <w:u w:val="single"/>
        </w:rPr>
        <w:t>ispod ili na službenim stranicama Hrvatskog kirurškog društva. Online registracija je obavezna.</w:t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Style w:val="Internetskapoveznica"/>
          <w:rFonts w:ascii="Times New Roman" w:hAnsi="Times New Roman"/>
          <w:b/>
          <w:b/>
          <w:bCs/>
        </w:rPr>
      </w:pPr>
      <w:r>
        <w:rPr>
          <w:rStyle w:val="Internetskapoveznica"/>
          <w:rFonts w:ascii="Times New Roman" w:hAnsi="Times New Roman"/>
          <w:b/>
          <w:bCs/>
        </w:rPr>
        <w:t>https://surgery2022.com/registracija</w:t>
      </w:r>
    </w:p>
    <w:p>
      <w:pPr>
        <w:pStyle w:val="Normal"/>
        <w:rPr>
          <w:rStyle w:val="Internetskapoveznica"/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spacing w:lineRule="auto" w:line="360"/>
        <w:rPr>
          <w:b/>
          <w:b/>
          <w:bCs/>
        </w:rPr>
      </w:pPr>
      <w:r>
        <w:rPr>
          <w:b/>
          <w:bCs/>
        </w:rPr>
        <w:t>Kotizacija od 09.-12.11.2022.  iznosi 1000,00 kn</w:t>
      </w:r>
    </w:p>
    <w:p>
      <w:pPr>
        <w:pStyle w:val="Default"/>
        <w:spacing w:lineRule="auto" w:line="360"/>
        <w:rPr>
          <w:b/>
          <w:b/>
          <w:bCs/>
        </w:rPr>
      </w:pPr>
      <w:r>
        <w:rPr>
          <w:b/>
          <w:bCs/>
        </w:rPr>
        <w:t>Jednodnevna kotizacija iznosi 900,00 kn</w:t>
      </w:r>
    </w:p>
    <w:p>
      <w:pPr>
        <w:pStyle w:val="Default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rPr>
          <w:b/>
          <w:b/>
          <w:bCs/>
        </w:rPr>
      </w:pPr>
      <w:r>
        <w:rPr>
          <w:b/>
          <w:bCs/>
        </w:rPr>
        <w:t>Smještaj:</w:t>
      </w:r>
    </w:p>
    <w:p>
      <w:pPr>
        <w:pStyle w:val="Default"/>
        <w:spacing w:lineRule="auto" w:line="360"/>
        <w:rPr>
          <w:b/>
          <w:b/>
          <w:bCs/>
        </w:rPr>
      </w:pPr>
      <w:r>
        <w:rPr>
          <w:rStyle w:val="Jakoisticanje"/>
          <w:b w:val="false"/>
          <w:i w:val="false"/>
          <w:caps w:val="false"/>
          <w:smallCaps w:val="false"/>
          <w:color w:val="000000"/>
          <w:spacing w:val="0"/>
          <w:sz w:val="24"/>
        </w:rPr>
        <w:t>Noćenje s doručkom</w:t>
      </w:r>
      <w:r>
        <w:rPr>
          <w:b/>
          <w:bCs/>
          <w:color w:val="000000"/>
        </w:rPr>
        <w:br/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>Dvokrevetna soba iznosi 945,00 kn (za 1 osobu). Cijena je po sobi i danu.</w:t>
      </w:r>
      <w:r>
        <w:rPr>
          <w:b/>
          <w:bCs/>
          <w:color w:val="000000"/>
        </w:rPr>
        <w:br/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</w:rPr>
        <w:t>Dvokrevetna soba iznosi 1.060,00 kn. Cijena je po sobi i danu.</w:t>
      </w:r>
      <w:r>
        <w:rPr>
          <w:b/>
          <w:bCs/>
          <w:color w:val="000000"/>
        </w:rPr>
        <w:t xml:space="preserve"> </w:t>
      </w:r>
    </w:p>
    <w:p>
      <w:pPr>
        <w:pStyle w:val="Default"/>
        <w:spacing w:lineRule="auto" w:line="360"/>
        <w:rPr>
          <w:rFonts w:ascii="Times New Roman" w:hAnsi="Times New Roman"/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142" w:top="1417" w:footer="339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Gautam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 Narrow">
    <w:charset w:val="ee"/>
    <w:family w:val="roman"/>
    <w:pitch w:val="variable"/>
  </w:font>
  <w:font w:name="Bookman Old Styl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center"/>
      <w:rPr>
        <w:rFonts w:ascii="Arial Narrow" w:hAnsi="Arial Narrow"/>
        <w:b/>
        <w:b/>
        <w:i/>
        <w:i/>
        <w:sz w:val="20"/>
        <w:szCs w:val="20"/>
        <w:lang w:val="pt-PT"/>
      </w:rPr>
    </w:pPr>
    <w:r>
      <w:rPr>
        <w:rFonts w:ascii="Arial Narrow" w:hAnsi="Arial Narrow"/>
        <w:b/>
        <w:i/>
        <w:sz w:val="20"/>
        <w:szCs w:val="20"/>
        <w:lang w:val="pt-PT"/>
      </w:rPr>
      <w:t>Predsjednica/President: Tanja Lupieri</w:t>
    </w:r>
  </w:p>
  <w:p>
    <w:pPr>
      <w:pStyle w:val="Podnoje"/>
      <w:jc w:val="center"/>
      <w:rPr>
        <w:rFonts w:ascii="Bookman Old Style" w:hAnsi="Bookman Old Style"/>
        <w:sz w:val="20"/>
        <w:szCs w:val="20"/>
        <w:lang w:val="pt-PT"/>
      </w:rPr>
    </w:pPr>
    <w:r>
      <w:rPr>
        <w:rFonts w:ascii="Arial Narrow" w:hAnsi="Arial Narrow"/>
        <w:b/>
        <w:i/>
        <w:sz w:val="20"/>
        <w:szCs w:val="20"/>
        <w:lang w:val="pt-PT"/>
      </w:rPr>
      <w:t>Tel/fax:</w:t>
    </w:r>
    <w:r>
      <w:rPr>
        <w:rFonts w:ascii="Arial Narrow" w:hAnsi="Arial Narrow"/>
        <w:sz w:val="20"/>
        <w:szCs w:val="20"/>
        <w:lang w:val="pt-PT"/>
      </w:rPr>
      <w:t xml:space="preserve"> +385 (0) 1 6550 366 </w:t>
    </w:r>
    <w:r>
      <w:rPr>
        <w:rFonts w:ascii="Bookman Old Style" w:hAnsi="Bookman Old Style"/>
        <w:sz w:val="20"/>
        <w:szCs w:val="20"/>
        <w:lang w:val="pt-PT"/>
      </w:rPr>
      <w:t xml:space="preserve">• </w:t>
    </w:r>
    <w:r>
      <w:rPr>
        <w:rFonts w:ascii="Arial Narrow" w:hAnsi="Arial Narrow"/>
        <w:b/>
        <w:i/>
        <w:sz w:val="20"/>
        <w:szCs w:val="20"/>
        <w:lang w:val="pt-PT"/>
      </w:rPr>
      <w:t xml:space="preserve">OIB 88360684111 </w:t>
    </w:r>
    <w:r>
      <w:rPr>
        <w:rFonts w:ascii="Bookman Old Style" w:hAnsi="Bookman Old Style"/>
        <w:sz w:val="20"/>
        <w:szCs w:val="20"/>
        <w:lang w:val="pt-PT"/>
      </w:rPr>
      <w:t>•</w:t>
    </w:r>
  </w:p>
  <w:p>
    <w:pPr>
      <w:pStyle w:val="Normal"/>
      <w:jc w:val="center"/>
      <w:rPr>
        <w:rFonts w:ascii="Arial Narrow" w:hAnsi="Arial Narrow"/>
        <w:b/>
        <w:b/>
        <w:sz w:val="20"/>
        <w:szCs w:val="20"/>
        <w:lang w:val="pt-PT"/>
      </w:rPr>
    </w:pPr>
    <w:r>
      <w:rPr>
        <w:rFonts w:ascii="Arial Narrow" w:hAnsi="Arial Narrow"/>
        <w:b/>
        <w:sz w:val="20"/>
        <w:szCs w:val="20"/>
        <w:lang w:val="pt-PT"/>
      </w:rPr>
      <w:t>Privredna banka Zagreb, Radnička cesta 44, 10 000 Zagreb</w:t>
    </w:r>
  </w:p>
  <w:p>
    <w:pPr>
      <w:pStyle w:val="Normal"/>
      <w:jc w:val="center"/>
      <w:rPr>
        <w:rStyle w:val="Ctitle"/>
        <w:rFonts w:ascii="Arial Narrow" w:hAnsi="Arial Narrow"/>
        <w:b/>
        <w:b/>
        <w:sz w:val="20"/>
        <w:szCs w:val="20"/>
        <w:lang w:val="pt-PT"/>
      </w:rPr>
    </w:pPr>
    <w:r>
      <w:rPr>
        <w:rFonts w:ascii="Arial Narrow" w:hAnsi="Arial Narrow"/>
        <w:sz w:val="20"/>
        <w:szCs w:val="20"/>
        <w:lang w:val="pt-PT"/>
      </w:rPr>
      <w:t>Poslovni račun IBAN</w:t>
    </w:r>
    <w:r>
      <w:rPr>
        <w:rFonts w:ascii="Arial Narrow" w:hAnsi="Arial Narrow"/>
        <w:b/>
        <w:sz w:val="20"/>
        <w:szCs w:val="20"/>
        <w:lang w:val="pt-PT"/>
      </w:rPr>
      <w:t xml:space="preserve">: </w:t>
    </w:r>
    <w:r>
      <w:rPr>
        <w:rStyle w:val="Ctitle"/>
        <w:rFonts w:ascii="Arial Narrow" w:hAnsi="Arial Narrow"/>
        <w:b/>
        <w:sz w:val="20"/>
        <w:szCs w:val="20"/>
        <w:lang w:val="pt-PT"/>
      </w:rPr>
      <w:t xml:space="preserve">HR5023400091110818885, </w:t>
    </w:r>
  </w:p>
  <w:p>
    <w:pPr>
      <w:pStyle w:val="Normal"/>
      <w:jc w:val="center"/>
      <w:rPr>
        <w:rFonts w:ascii="Arial Narrow" w:hAnsi="Arial Narrow"/>
        <w:b/>
        <w:b/>
        <w:sz w:val="20"/>
        <w:szCs w:val="20"/>
        <w:lang w:val="pt-PT"/>
      </w:rPr>
    </w:pPr>
    <w:r>
      <w:rPr>
        <w:rStyle w:val="Ctitle"/>
        <w:rFonts w:ascii="Arial Narrow" w:hAnsi="Arial Narrow"/>
        <w:sz w:val="20"/>
        <w:szCs w:val="20"/>
        <w:lang w:val="pt-PT"/>
      </w:rPr>
      <w:t xml:space="preserve">Podračun za uplatu članarine IBAN: </w:t>
    </w:r>
    <w:r>
      <w:rPr>
        <w:rStyle w:val="Ctitle"/>
        <w:rFonts w:ascii="Arial Narrow" w:hAnsi="Arial Narrow"/>
        <w:b/>
        <w:sz w:val="20"/>
        <w:szCs w:val="20"/>
        <w:lang w:val="pt-PT"/>
      </w:rPr>
      <w:t>HR</w:t>
    </w:r>
    <w:r>
      <w:rPr>
        <w:rFonts w:ascii="Arial Narrow" w:hAnsi="Arial Narrow"/>
        <w:b/>
        <w:sz w:val="20"/>
        <w:szCs w:val="20"/>
        <w:lang w:val="pt-PT"/>
      </w:rPr>
      <w:t>2823400091510846990</w:t>
    </w:r>
  </w:p>
  <w:p>
    <w:pPr>
      <w:pStyle w:val="Podnoje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ind w:left="-851" w:right="0" w:hanging="0"/>
      <w:rPr>
        <w:rFonts w:ascii="Times New Roman" w:hAnsi="Times New Roman"/>
        <w:color w:val="2F5496"/>
        <w:sz w:val="180"/>
        <w:szCs w:val="144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-496570</wp:posOffset>
              </wp:positionH>
              <wp:positionV relativeFrom="paragraph">
                <wp:posOffset>1090930</wp:posOffset>
              </wp:positionV>
              <wp:extent cx="1176655" cy="290195"/>
              <wp:effectExtent l="0" t="0" r="0" b="0"/>
              <wp:wrapNone/>
              <wp:docPr id="1" name="Okvir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6120" cy="289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rPr>
                              <w:color w:val="7F7F7F"/>
                            </w:rPr>
                          </w:pPr>
                          <w:r>
                            <w:rPr>
                              <w:color w:val="7F7F7F"/>
                            </w:rPr>
                            <w:t xml:space="preserve">1927. – </w:t>
                          </w:r>
                        </w:p>
                        <w:p>
                          <w:pPr>
                            <w:pStyle w:val="Sadrajokvira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2" path="m0,0l-2147483645,0l-2147483645,-2147483646l0,-2147483646xe" fillcolor="white" stroked="f" style="position:absolute;margin-left:-39.1pt;margin-top:85.9pt;width:92.55pt;height:22.7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adrajokvira"/>
                      <w:rPr>
                        <w:color w:val="7F7F7F"/>
                      </w:rPr>
                    </w:pPr>
                    <w:r>
                      <w:rPr>
                        <w:color w:val="7F7F7F"/>
                      </w:rPr>
                      <w:t xml:space="preserve">1927. – </w:t>
                    </w:r>
                  </w:p>
                  <w:p>
                    <w:pPr>
                      <w:pStyle w:val="Sadrajokvira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1062355</wp:posOffset>
              </wp:positionH>
              <wp:positionV relativeFrom="paragraph">
                <wp:posOffset>214630</wp:posOffset>
              </wp:positionV>
              <wp:extent cx="4943475" cy="1038860"/>
              <wp:effectExtent l="0" t="0" r="0" b="0"/>
              <wp:wrapNone/>
              <wp:docPr id="3" name="Okvir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42800" cy="103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adrajokvira"/>
                            <w:spacing w:lineRule="auto" w:line="276"/>
                            <w:rPr>
                              <w:color w:val="2F5496"/>
                              <w:sz w:val="40"/>
                            </w:rPr>
                          </w:pPr>
                          <w:r>
                            <w:rPr>
                              <w:color w:val="2F5496"/>
                              <w:sz w:val="40"/>
                            </w:rPr>
                            <w:t>Hrvatska udruga medicinskih sestara</w:t>
                          </w:r>
                        </w:p>
                        <w:p>
                          <w:pPr>
                            <w:pStyle w:val="Sadrajokvira"/>
                            <w:spacing w:lineRule="auto" w:line="276"/>
                            <w:rPr>
                              <w:color w:val="7F7F7F"/>
                            </w:rPr>
                          </w:pPr>
                          <w:r>
                            <w:rPr>
                              <w:color w:val="7F7F7F"/>
                            </w:rPr>
                            <w:t>Croatian Nurses Association</w:t>
                          </w:r>
                        </w:p>
                        <w:p>
                          <w:pPr>
                            <w:pStyle w:val="Sadrajokvira"/>
                            <w:spacing w:lineRule="auto" w:line="276"/>
                            <w:rPr>
                              <w:rStyle w:val="Internetskapoveznica"/>
                              <w:rFonts w:ascii="Arial Narrow" w:hAnsi="Arial Narrow"/>
                              <w:sz w:val="16"/>
                              <w:szCs w:val="20"/>
                              <w:lang w:val="it-IT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20"/>
                              <w:lang w:val="it-IT"/>
                            </w:rPr>
                            <w:t xml:space="preserve">Sortina 1a, 10 020 Zagreb, Hrvatska/Croatia●URL: </w:t>
                          </w:r>
                          <w:hyperlink r:id="rId1">
                            <w:r>
                              <w:rPr>
                                <w:rStyle w:val="Internetskapoveznica"/>
                                <w:rFonts w:ascii="Arial Narrow" w:hAnsi="Arial Narrow"/>
                                <w:sz w:val="16"/>
                                <w:szCs w:val="20"/>
                                <w:lang w:val="it-IT"/>
                              </w:rPr>
                              <w:t>www.hums.hr</w:t>
                            </w:r>
                          </w:hyperlink>
                          <w:r>
                            <w:rPr>
                              <w:rFonts w:ascii="Arial Narrow" w:hAnsi="Arial Narrow"/>
                              <w:sz w:val="16"/>
                              <w:szCs w:val="20"/>
                              <w:lang w:val="it-IT"/>
                            </w:rPr>
                            <w:t xml:space="preserve">●E-mail: </w:t>
                          </w:r>
                          <w:hyperlink r:id="rId2">
                            <w:r>
                              <w:rPr>
                                <w:rStyle w:val="Internetskapoveznica"/>
                                <w:rFonts w:ascii="Arial Narrow" w:hAnsi="Arial Narrow"/>
                                <w:sz w:val="16"/>
                                <w:szCs w:val="20"/>
                                <w:lang w:val="it-IT"/>
                              </w:rPr>
                              <w:t>hums@hums.hr</w:t>
                            </w:r>
                          </w:hyperlink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kvir1" path="m0,0l-2147483645,0l-2147483645,-2147483646l0,-2147483646xe" fillcolor="white" stroked="f" style="position:absolute;margin-left:83.65pt;margin-top:16.9pt;width:389.15pt;height:81.7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adrajokvira"/>
                      <w:spacing w:lineRule="auto" w:line="276"/>
                      <w:rPr>
                        <w:color w:val="2F5496"/>
                        <w:sz w:val="40"/>
                      </w:rPr>
                    </w:pPr>
                    <w:r>
                      <w:rPr>
                        <w:color w:val="2F5496"/>
                        <w:sz w:val="40"/>
                      </w:rPr>
                      <w:t>Hrvatska udruga medicinskih sestara</w:t>
                    </w:r>
                  </w:p>
                  <w:p>
                    <w:pPr>
                      <w:pStyle w:val="Sadrajokvira"/>
                      <w:spacing w:lineRule="auto" w:line="276"/>
                      <w:rPr>
                        <w:color w:val="7F7F7F"/>
                      </w:rPr>
                    </w:pPr>
                    <w:r>
                      <w:rPr>
                        <w:color w:val="7F7F7F"/>
                      </w:rPr>
                      <w:t>Croatian Nurses Association</w:t>
                    </w:r>
                  </w:p>
                  <w:p>
                    <w:pPr>
                      <w:pStyle w:val="Sadrajokvira"/>
                      <w:spacing w:lineRule="auto" w:line="276"/>
                      <w:rPr>
                        <w:rStyle w:val="Internetskapoveznica"/>
                        <w:rFonts w:ascii="Arial Narrow" w:hAnsi="Arial Narrow"/>
                        <w:sz w:val="16"/>
                        <w:szCs w:val="20"/>
                        <w:lang w:val="it-IT"/>
                      </w:rPr>
                    </w:pPr>
                    <w:r>
                      <w:rPr>
                        <w:rFonts w:ascii="Arial Narrow" w:hAnsi="Arial Narrow"/>
                        <w:sz w:val="16"/>
                        <w:szCs w:val="20"/>
                        <w:lang w:val="it-IT"/>
                      </w:rPr>
                      <w:t xml:space="preserve">Sortina 1a, 10 020 Zagreb, Hrvatska/Croatia●URL: </w:t>
                    </w:r>
                    <w:hyperlink r:id="rId3">
                      <w:r>
                        <w:rPr>
                          <w:rStyle w:val="Internetskapoveznica"/>
                          <w:rFonts w:ascii="Arial Narrow" w:hAnsi="Arial Narrow"/>
                          <w:sz w:val="16"/>
                          <w:szCs w:val="20"/>
                          <w:lang w:val="it-IT"/>
                        </w:rPr>
                        <w:t>www.hums.hr</w:t>
                      </w:r>
                    </w:hyperlink>
                    <w:r>
                      <w:rPr>
                        <w:rFonts w:ascii="Arial Narrow" w:hAnsi="Arial Narrow"/>
                        <w:sz w:val="16"/>
                        <w:szCs w:val="20"/>
                        <w:lang w:val="it-IT"/>
                      </w:rPr>
                      <w:t xml:space="preserve">●E-mail: </w:t>
                    </w:r>
                    <w:hyperlink r:id="rId4">
                      <w:r>
                        <w:rPr>
                          <w:rStyle w:val="Internetskapoveznica"/>
                          <w:rFonts w:ascii="Arial Narrow" w:hAnsi="Arial Narrow"/>
                          <w:sz w:val="16"/>
                          <w:szCs w:val="20"/>
                          <w:lang w:val="it-IT"/>
                        </w:rPr>
                        <w:t>hums@hums.hr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-16510</wp:posOffset>
              </wp:positionH>
              <wp:positionV relativeFrom="paragraph">
                <wp:posOffset>328930</wp:posOffset>
              </wp:positionV>
              <wp:extent cx="728345" cy="762000"/>
              <wp:effectExtent l="0" t="0" r="0" b="0"/>
              <wp:wrapNone/>
              <wp:docPr id="5" name="Sli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560" cy="761400"/>
                      </a:xfrm>
                      <a:prstGeom prst="ellipse">
                        <a:avLst/>
                      </a:prstGeom>
                      <a:noFill/>
                      <a:ln w="57240">
                        <a:solidFill>
                          <a:srgbClr val="2f5496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oval id="shape_0" ID="Slika1" path="l-2147483648,-2147483643l-2147483628,-2147483627l-2147483648,-2147483643l-2147483626,-2147483625xe" stroked="t" style="position:absolute;margin-left:-1.3pt;margin-top:25.9pt;width:57.25pt;height:59.9pt;mso-wrap-style:none;v-text-anchor:middle">
              <v:fill o:detectmouseclick="t" on="false"/>
              <v:stroke color="#2f5496" weight="57240" joinstyle="miter" endcap="flat"/>
              <w10:wrap type="none"/>
            </v:oval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column">
                <wp:posOffset>-582930</wp:posOffset>
              </wp:positionH>
              <wp:positionV relativeFrom="paragraph">
                <wp:posOffset>1323340</wp:posOffset>
              </wp:positionV>
              <wp:extent cx="4899660" cy="1270"/>
              <wp:effectExtent l="0" t="0" r="0" b="0"/>
              <wp:wrapNone/>
              <wp:docPr id="6" name="Sli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8880" cy="0"/>
                      </a:xfrm>
                      <a:prstGeom prst="line">
                        <a:avLst/>
                      </a:prstGeom>
                      <a:ln w="1908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45.9pt,104.2pt" to="339.8pt,104.2pt" ID="Slika2" stroked="t" style="position:absolute">
              <v:stroke color="#4472c4" weight="1908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Times New Roman" w:hAnsi="Times New Roman"/>
        <w:color w:val="2F5496"/>
        <w:sz w:val="180"/>
        <w:szCs w:val="144"/>
      </w:rPr>
      <w:t>9</w:t>
    </w:r>
    <w:r>
      <w:rPr/>
      <w:drawing>
        <wp:inline distT="0" distB="0" distL="0" distR="0">
          <wp:extent cx="645795" cy="537845"/>
          <wp:effectExtent l="0" t="0" r="0" b="0"/>
          <wp:docPr id="7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8518" t="3277" r="8663" b="0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537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aglavlje"/>
      <w:ind w:left="-993" w:right="0" w:hanging="0"/>
      <w:rPr>
        <w:rFonts w:ascii="Times New Roman" w:hAnsi="Times New Roman"/>
      </w:rPr>
    </w:pPr>
    <w:r>
      <w:rPr>
        <w:rFonts w:ascii="Times New Roman" w:hAnsi="Times New Roman"/>
      </w:rPr>
      <w:t xml:space="preserve">      </w:t>
    </w:r>
  </w:p>
</w:hdr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2188"/>
    <w:pPr>
      <w:widowControl/>
      <w:suppressAutoHyphens w:val="true"/>
      <w:bidi w:val="0"/>
      <w:spacing w:lineRule="auto" w:line="240" w:before="0" w:after="0"/>
      <w:jc w:val="left"/>
    </w:pPr>
    <w:rPr>
      <w:rFonts w:ascii="Gautami" w:hAnsi="Gautami" w:eastAsia="Batang" w:cs="Times New Roman"/>
      <w:color w:val="00000A"/>
      <w:kern w:val="0"/>
      <w:sz w:val="24"/>
      <w:szCs w:val="24"/>
      <w:lang w:val="en-US" w:eastAsia="ko-K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3e63c9"/>
    <w:rPr/>
  </w:style>
  <w:style w:type="character" w:styleId="PodnojeChar" w:customStyle="1">
    <w:name w:val="Podnožje Char"/>
    <w:basedOn w:val="DefaultParagraphFont"/>
    <w:link w:val="Podnoje"/>
    <w:qFormat/>
    <w:rsid w:val="003e63c9"/>
    <w:rPr/>
  </w:style>
  <w:style w:type="character" w:styleId="Internetskapoveznica">
    <w:name w:val="Internetska poveznica"/>
    <w:rsid w:val="006901d6"/>
    <w:rPr>
      <w:color w:val="0000FF"/>
      <w:u w:val="single"/>
      <w:lang w:val="zxx" w:eastAsia="zxx" w:bidi="zxx"/>
    </w:rPr>
  </w:style>
  <w:style w:type="character" w:styleId="Ctitle" w:customStyle="1">
    <w:name w:val="c_title"/>
    <w:basedOn w:val="DefaultParagraphFont"/>
    <w:qFormat/>
    <w:rsid w:val="00cd06ad"/>
    <w:rPr/>
  </w:style>
  <w:style w:type="character" w:styleId="Strong">
    <w:name w:val="Strong"/>
    <w:basedOn w:val="DefaultParagraphFont"/>
    <w:uiPriority w:val="22"/>
    <w:qFormat/>
    <w:rsid w:val="002c185b"/>
    <w:rPr>
      <w:b/>
      <w:b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21652"/>
    <w:rPr>
      <w:color w:val="605E5C"/>
      <w:shd w:fill="E1DFDD" w:val="clear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8e0aa1"/>
    <w:rPr>
      <w:color w:val="954F72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ae2918"/>
    <w:rPr>
      <w:rFonts w:ascii="Tahoma" w:hAnsi="Tahoma" w:eastAsia="Batang" w:cs="Tahoma"/>
      <w:sz w:val="16"/>
      <w:szCs w:val="16"/>
      <w:lang w:val="en-US" w:eastAsia="ko-KR"/>
    </w:rPr>
  </w:style>
  <w:style w:type="character" w:styleId="Isticanje">
    <w:name w:val="Isticanje"/>
    <w:qFormat/>
    <w:rPr>
      <w:i/>
      <w:iCs/>
    </w:rPr>
  </w:style>
  <w:style w:type="character" w:styleId="Jakoisticanje">
    <w:name w:val="Jako isticanje"/>
    <w:qFormat/>
    <w:rPr>
      <w:b/>
      <w:bCs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Popis">
    <w:name w:val="Popis"/>
    <w:basedOn w:val="Tijeloteksta"/>
    <w:qFormat/>
    <w:pPr/>
    <w:rPr>
      <w:rFonts w:cs="Mangal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3e63c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PodnojeChar"/>
    <w:unhideWhenUsed/>
    <w:rsid w:val="003e63c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2c185b"/>
    <w:pPr>
      <w:spacing w:before="0" w:after="280"/>
    </w:pPr>
    <w:rPr>
      <w:rFonts w:ascii="Times New Roman" w:hAnsi="Times New Roman" w:eastAsia="Times New Roman"/>
      <w:lang w:eastAsia="en-US"/>
    </w:rPr>
  </w:style>
  <w:style w:type="paragraph" w:styleId="Default" w:customStyle="1">
    <w:name w:val="Default"/>
    <w:qFormat/>
    <w:rsid w:val="002c185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0"/>
      <w:kern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ae2918"/>
    <w:pPr/>
    <w:rPr>
      <w:rFonts w:ascii="Tahoma" w:hAnsi="Tahoma" w:cs="Tahoma"/>
      <w:sz w:val="16"/>
      <w:szCs w:val="16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://www.hums.hr/" TargetMode="External"/><Relationship Id="rId2" Type="http://schemas.openxmlformats.org/officeDocument/2006/relationships/hyperlink" Target="mailto:hums@hums.hr" TargetMode="External"/><Relationship Id="rId3" Type="http://schemas.openxmlformats.org/officeDocument/2006/relationships/hyperlink" Target="http://www.hums.hr/" TargetMode="External"/><Relationship Id="rId4" Type="http://schemas.openxmlformats.org/officeDocument/2006/relationships/hyperlink" Target="mailto:hums@hums.hr" TargetMode="External"/><Relationship Id="rId5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E461E-8DAD-40AB-983C-0A618E31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LibreOffice/7.1.1.2$Windows_X86_64 LibreOffice_project/fe0b08f4af1bacafe4c7ecc87ce55bb426164676</Application>
  <AppVersion>15.0000</AppVersion>
  <Pages>3</Pages>
  <Words>300</Words>
  <Characters>1970</Characters>
  <CharactersWithSpaces>2261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2021-03-06T20:17:00Z</dcterms:created>
  <dc:creator>Korisnik</dc:creator>
  <dc:description/>
  <dc:language>hr-HR</dc:language>
  <cp:lastModifiedBy/>
  <cp:lastPrinted>2021-03-09T11:05:20Z</cp:lastPrinted>
  <dcterms:modified xsi:type="dcterms:W3CDTF">2022-09-10T23:09:10Z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